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987EB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«</w:t>
      </w:r>
      <w:r w:rsidR="00D4309A">
        <w:rPr>
          <w:rFonts w:ascii="Times New Roman" w:hAnsi="Times New Roman" w:cs="Times New Roman"/>
          <w:sz w:val="26"/>
          <w:szCs w:val="26"/>
        </w:rPr>
        <w:t>15</w:t>
      </w:r>
      <w:r w:rsidRPr="00987EBF">
        <w:rPr>
          <w:rFonts w:ascii="Times New Roman" w:hAnsi="Times New Roman" w:cs="Times New Roman"/>
          <w:sz w:val="26"/>
          <w:szCs w:val="26"/>
        </w:rPr>
        <w:t xml:space="preserve">» </w:t>
      </w:r>
      <w:r w:rsidR="00D4309A">
        <w:rPr>
          <w:rFonts w:ascii="Times New Roman" w:hAnsi="Times New Roman" w:cs="Times New Roman"/>
          <w:sz w:val="26"/>
          <w:szCs w:val="26"/>
        </w:rPr>
        <w:t>апреля</w:t>
      </w:r>
      <w:r w:rsidRPr="00987EBF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87EBF">
        <w:rPr>
          <w:rFonts w:ascii="Times New Roman" w:hAnsi="Times New Roman" w:cs="Times New Roman"/>
          <w:sz w:val="26"/>
          <w:szCs w:val="26"/>
        </w:rPr>
        <w:t>2</w:t>
      </w:r>
      <w:r w:rsidR="00D4309A">
        <w:rPr>
          <w:rFonts w:ascii="Times New Roman" w:hAnsi="Times New Roman" w:cs="Times New Roman"/>
          <w:sz w:val="26"/>
          <w:szCs w:val="26"/>
        </w:rPr>
        <w:t>1</w:t>
      </w:r>
      <w:r w:rsidRPr="00987EB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D4309A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177947" w:rsidRPr="00D4309A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D4309A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D4309A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D4309A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D4309A" w:rsidRPr="002D5255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D4309A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D4309A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D4309A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D4309A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D4309A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D4309A" w:rsidRDefault="00177947" w:rsidP="0022239E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4A6457" w:rsidRPr="00D4309A" w:rsidRDefault="0022239E" w:rsidP="004A64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D4309A">
        <w:rPr>
          <w:rFonts w:ascii="Times New Roman" w:hAnsi="Times New Roman" w:cs="Times New Roman"/>
          <w:sz w:val="26"/>
          <w:szCs w:val="26"/>
        </w:rPr>
        <w:t xml:space="preserve">проведены общественные обсуждения в соответствии с постановлением </w:t>
      </w:r>
      <w:r w:rsidR="004A6457" w:rsidRPr="00D4309A">
        <w:rPr>
          <w:rFonts w:ascii="Times New Roman" w:hAnsi="Times New Roman" w:cs="Times New Roman"/>
          <w:sz w:val="26"/>
          <w:szCs w:val="26"/>
        </w:rPr>
        <w:t xml:space="preserve">Администрации Ярославского муниципального района от </w:t>
      </w:r>
      <w:r w:rsidR="00D4309A" w:rsidRPr="00D4309A">
        <w:rPr>
          <w:rFonts w:ascii="Times New Roman" w:hAnsi="Times New Roman" w:cs="Times New Roman"/>
          <w:sz w:val="26"/>
          <w:szCs w:val="26"/>
        </w:rPr>
        <w:t>01</w:t>
      </w:r>
      <w:r w:rsidR="004A6457" w:rsidRPr="00D4309A">
        <w:rPr>
          <w:rFonts w:ascii="Times New Roman" w:hAnsi="Times New Roman" w:cs="Times New Roman"/>
          <w:sz w:val="26"/>
          <w:szCs w:val="26"/>
        </w:rPr>
        <w:t>.0</w:t>
      </w:r>
      <w:r w:rsidR="00D4309A" w:rsidRPr="00D4309A">
        <w:rPr>
          <w:rFonts w:ascii="Times New Roman" w:hAnsi="Times New Roman" w:cs="Times New Roman"/>
          <w:sz w:val="26"/>
          <w:szCs w:val="26"/>
        </w:rPr>
        <w:t>3</w:t>
      </w:r>
      <w:r w:rsidR="004A6457" w:rsidRPr="00D4309A">
        <w:rPr>
          <w:rFonts w:ascii="Times New Roman" w:hAnsi="Times New Roman" w:cs="Times New Roman"/>
          <w:sz w:val="26"/>
          <w:szCs w:val="26"/>
        </w:rPr>
        <w:t>.202</w:t>
      </w:r>
      <w:r w:rsidR="00D4309A" w:rsidRPr="00D4309A">
        <w:rPr>
          <w:rFonts w:ascii="Times New Roman" w:hAnsi="Times New Roman" w:cs="Times New Roman"/>
          <w:sz w:val="26"/>
          <w:szCs w:val="26"/>
        </w:rPr>
        <w:t>1</w:t>
      </w:r>
      <w:r w:rsidR="004A6457" w:rsidRPr="00D4309A">
        <w:rPr>
          <w:rFonts w:ascii="Times New Roman" w:hAnsi="Times New Roman" w:cs="Times New Roman"/>
          <w:sz w:val="26"/>
          <w:szCs w:val="26"/>
        </w:rPr>
        <w:t xml:space="preserve"> № </w:t>
      </w:r>
      <w:r w:rsidR="00D4309A" w:rsidRPr="00D4309A">
        <w:rPr>
          <w:rFonts w:ascii="Times New Roman" w:hAnsi="Times New Roman" w:cs="Times New Roman"/>
          <w:sz w:val="26"/>
          <w:szCs w:val="26"/>
        </w:rPr>
        <w:t>454</w:t>
      </w:r>
      <w:r w:rsidR="004A6457" w:rsidRPr="00D4309A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8D06CC" w:rsidRPr="00D4309A">
        <w:rPr>
          <w:rFonts w:ascii="Times New Roman" w:hAnsi="Times New Roman" w:cs="Times New Roman"/>
          <w:sz w:val="26"/>
          <w:szCs w:val="26"/>
        </w:rPr>
        <w:t>«О</w:t>
      </w:r>
      <w:r w:rsidR="004A6457" w:rsidRPr="00D4309A">
        <w:rPr>
          <w:rFonts w:ascii="Times New Roman" w:hAnsi="Times New Roman" w:cs="Times New Roman"/>
          <w:sz w:val="26"/>
          <w:szCs w:val="26"/>
        </w:rPr>
        <w:t xml:space="preserve"> назначении общественных обсуждений </w:t>
      </w:r>
      <w:r w:rsidR="00117A66" w:rsidRPr="00D4309A">
        <w:rPr>
          <w:rFonts w:ascii="Times New Roman" w:hAnsi="Times New Roman" w:cs="Times New Roman"/>
          <w:sz w:val="26"/>
          <w:szCs w:val="26"/>
        </w:rPr>
        <w:t xml:space="preserve">по проекту </w:t>
      </w:r>
      <w:r w:rsidR="00D4309A" w:rsidRPr="00D4309A">
        <w:rPr>
          <w:rFonts w:ascii="Times New Roman" w:hAnsi="Times New Roman" w:cs="Times New Roman"/>
          <w:sz w:val="26"/>
          <w:szCs w:val="26"/>
        </w:rPr>
        <w:t xml:space="preserve">изменений в </w:t>
      </w:r>
      <w:proofErr w:type="gramStart"/>
      <w:r w:rsidR="00117A66" w:rsidRPr="00D4309A">
        <w:rPr>
          <w:rFonts w:ascii="Times New Roman" w:hAnsi="Times New Roman" w:cs="Times New Roman"/>
          <w:sz w:val="26"/>
          <w:szCs w:val="26"/>
        </w:rPr>
        <w:t>генеральн</w:t>
      </w:r>
      <w:r w:rsidR="00D4309A" w:rsidRPr="00D4309A">
        <w:rPr>
          <w:rFonts w:ascii="Times New Roman" w:hAnsi="Times New Roman" w:cs="Times New Roman"/>
          <w:sz w:val="26"/>
          <w:szCs w:val="26"/>
        </w:rPr>
        <w:t>ый</w:t>
      </w:r>
      <w:proofErr w:type="gramEnd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D4309A" w:rsidRPr="002D5255" w:rsidTr="00EF4616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4A6457" w:rsidRPr="00D4309A" w:rsidRDefault="00D4309A" w:rsidP="00EF4616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4309A">
              <w:rPr>
                <w:rFonts w:ascii="Times New Roman" w:hAnsi="Times New Roman" w:cs="Times New Roman"/>
                <w:sz w:val="26"/>
                <w:szCs w:val="26"/>
              </w:rPr>
              <w:t xml:space="preserve">план </w:t>
            </w:r>
            <w:r w:rsidR="004A6457" w:rsidRPr="00D4309A">
              <w:rPr>
                <w:rFonts w:ascii="Times New Roman" w:hAnsi="Times New Roman" w:cs="Times New Roman"/>
                <w:sz w:val="26"/>
                <w:szCs w:val="26"/>
              </w:rPr>
              <w:t>Заволжского сел</w:t>
            </w:r>
            <w:r w:rsidR="00CC5092" w:rsidRPr="00D4309A">
              <w:rPr>
                <w:rFonts w:ascii="Times New Roman" w:hAnsi="Times New Roman" w:cs="Times New Roman"/>
                <w:sz w:val="26"/>
                <w:szCs w:val="26"/>
              </w:rPr>
              <w:t>ьского поселения</w:t>
            </w:r>
            <w:r w:rsidR="00B823E7" w:rsidRPr="00D4309A">
              <w:rPr>
                <w:rFonts w:ascii="Times New Roman" w:hAnsi="Times New Roman" w:cs="Times New Roman"/>
                <w:sz w:val="26"/>
                <w:szCs w:val="26"/>
              </w:rPr>
              <w:t xml:space="preserve"> ЯМР</w:t>
            </w:r>
            <w:r w:rsidR="008D06CC" w:rsidRPr="00D4309A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</w:tbl>
    <w:p w:rsidR="0022239E" w:rsidRPr="00D4309A" w:rsidRDefault="0022239E" w:rsidP="004A6457">
      <w:pPr>
        <w:pStyle w:val="ConsPlusNonformat"/>
        <w:jc w:val="center"/>
        <w:rPr>
          <w:rFonts w:ascii="Times New Roman" w:hAnsi="Times New Roman" w:cs="Times New Roman"/>
        </w:rPr>
      </w:pPr>
      <w:r w:rsidRPr="00D4309A">
        <w:rPr>
          <w:rFonts w:ascii="Times New Roman" w:hAnsi="Times New Roman" w:cs="Times New Roman"/>
        </w:rPr>
        <w:t>(указывается наименование проекта)</w:t>
      </w:r>
    </w:p>
    <w:p w:rsidR="00514779" w:rsidRPr="00512A62" w:rsidRDefault="00514779" w:rsidP="0022239E">
      <w:pPr>
        <w:pStyle w:val="ConsPlusNonformat"/>
        <w:jc w:val="center"/>
        <w:rPr>
          <w:rFonts w:ascii="Times New Roman" w:hAnsi="Times New Roman" w:cs="Times New Roman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512A62" w:rsidRPr="00512A62" w:rsidTr="007A5F15">
        <w:trPr>
          <w:trHeight w:val="300"/>
        </w:trPr>
        <w:tc>
          <w:tcPr>
            <w:tcW w:w="2660" w:type="dxa"/>
          </w:tcPr>
          <w:p w:rsidR="007A5F15" w:rsidRPr="00512A62" w:rsidRDefault="008D06CC" w:rsidP="00512A6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12A62">
              <w:rPr>
                <w:rFonts w:ascii="Times New Roman" w:hAnsi="Times New Roman" w:cs="Times New Roman"/>
                <w:sz w:val="26"/>
                <w:szCs w:val="26"/>
              </w:rPr>
              <w:t xml:space="preserve">граждан - </w:t>
            </w:r>
            <w:r w:rsidR="00512A62" w:rsidRPr="00512A62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7A5F15" w:rsidRPr="00512A6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</w:tc>
      </w:tr>
    </w:tbl>
    <w:p w:rsidR="007A5F15" w:rsidRPr="00512A62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  <w:u w:val="single"/>
        </w:rPr>
      </w:pPr>
      <w:r w:rsidRPr="00512A62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512A62" w:rsidRPr="00512A62" w:rsidTr="00691CEF">
        <w:tc>
          <w:tcPr>
            <w:tcW w:w="2694" w:type="dxa"/>
          </w:tcPr>
          <w:p w:rsidR="007A5F15" w:rsidRPr="00512A62" w:rsidRDefault="00920FA5" w:rsidP="00512A6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12A62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- </w:t>
            </w:r>
            <w:r w:rsidR="00512A62" w:rsidRPr="00512A62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</w:tbl>
    <w:p w:rsidR="00133AE1" w:rsidRPr="00512A62" w:rsidRDefault="00133AE1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512A62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2A62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9C5BED" w:rsidRPr="00512A62">
        <w:rPr>
          <w:rFonts w:ascii="Times New Roman" w:hAnsi="Times New Roman" w:cs="Times New Roman"/>
          <w:sz w:val="26"/>
          <w:szCs w:val="26"/>
        </w:rPr>
        <w:t>1</w:t>
      </w:r>
      <w:r w:rsidR="00512A62" w:rsidRPr="00512A62">
        <w:rPr>
          <w:rFonts w:ascii="Times New Roman" w:hAnsi="Times New Roman" w:cs="Times New Roman"/>
          <w:sz w:val="26"/>
          <w:szCs w:val="26"/>
        </w:rPr>
        <w:t>5</w:t>
      </w:r>
      <w:r w:rsidR="00691CEF" w:rsidRPr="00512A62">
        <w:rPr>
          <w:rFonts w:ascii="Times New Roman" w:hAnsi="Times New Roman" w:cs="Times New Roman"/>
          <w:sz w:val="26"/>
          <w:szCs w:val="26"/>
        </w:rPr>
        <w:t>.0</w:t>
      </w:r>
      <w:r w:rsidR="00512A62" w:rsidRPr="00512A62">
        <w:rPr>
          <w:rFonts w:ascii="Times New Roman" w:hAnsi="Times New Roman" w:cs="Times New Roman"/>
          <w:sz w:val="26"/>
          <w:szCs w:val="26"/>
        </w:rPr>
        <w:t>4</w:t>
      </w:r>
      <w:r w:rsidR="00691CEF" w:rsidRPr="00512A62">
        <w:rPr>
          <w:rFonts w:ascii="Times New Roman" w:hAnsi="Times New Roman" w:cs="Times New Roman"/>
          <w:sz w:val="26"/>
          <w:szCs w:val="26"/>
        </w:rPr>
        <w:t>.2020г.</w:t>
      </w:r>
      <w:r w:rsidRPr="00512A62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8D39DC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12A62">
        <w:rPr>
          <w:rFonts w:ascii="Times New Roman" w:hAnsi="Times New Roman" w:cs="Times New Roman"/>
          <w:sz w:val="26"/>
          <w:szCs w:val="26"/>
        </w:rPr>
        <w:t xml:space="preserve">В период проведения общественных обсуждений были поданы следующие </w:t>
      </w:r>
      <w:r w:rsidRPr="008D39DC">
        <w:rPr>
          <w:rFonts w:ascii="Times New Roman" w:hAnsi="Times New Roman" w:cs="Times New Roman"/>
          <w:sz w:val="26"/>
          <w:szCs w:val="26"/>
        </w:rPr>
        <w:t>замечания и предложения от участников общественных обсуждений:</w:t>
      </w:r>
    </w:p>
    <w:p w:rsidR="00D509C5" w:rsidRPr="008D39DC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D39DC">
        <w:rPr>
          <w:rFonts w:ascii="Times New Roman" w:hAnsi="Times New Roman" w:cs="Times New Roman"/>
          <w:sz w:val="26"/>
          <w:szCs w:val="26"/>
        </w:rPr>
        <w:t>1) от участников общественных обсуждений, постоянно проживающих на территории, в пределах которой проводятся общественные обсуждения</w:t>
      </w:r>
      <w:r w:rsidR="008D39DC" w:rsidRPr="008D39DC">
        <w:rPr>
          <w:rFonts w:ascii="Times New Roman" w:hAnsi="Times New Roman" w:cs="Times New Roman"/>
          <w:sz w:val="26"/>
          <w:szCs w:val="26"/>
        </w:rPr>
        <w:t xml:space="preserve"> -</w:t>
      </w:r>
      <w:r w:rsidRPr="008D39DC">
        <w:rPr>
          <w:rFonts w:ascii="Times New Roman" w:hAnsi="Times New Roman" w:cs="Times New Roman"/>
          <w:sz w:val="26"/>
          <w:szCs w:val="26"/>
        </w:rPr>
        <w:t xml:space="preserve"> </w:t>
      </w:r>
      <w:r w:rsidR="008D39DC" w:rsidRPr="008D39DC">
        <w:rPr>
          <w:rFonts w:ascii="Times New Roman" w:hAnsi="Times New Roman" w:cs="Times New Roman"/>
          <w:sz w:val="28"/>
          <w:szCs w:val="28"/>
          <w:u w:val="single"/>
        </w:rPr>
        <w:t>не поступило</w:t>
      </w:r>
      <w:r w:rsidR="008D39DC" w:rsidRPr="008D39DC">
        <w:rPr>
          <w:rFonts w:ascii="Times New Roman" w:hAnsi="Times New Roman" w:cs="Times New Roman"/>
          <w:sz w:val="28"/>
          <w:szCs w:val="28"/>
        </w:rPr>
        <w:t>.</w:t>
      </w:r>
    </w:p>
    <w:p w:rsidR="00430BFB" w:rsidRPr="008D39DC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D39DC">
        <w:rPr>
          <w:rFonts w:ascii="Times New Roman" w:hAnsi="Times New Roman" w:cs="Times New Roman"/>
          <w:sz w:val="26"/>
          <w:szCs w:val="26"/>
        </w:rPr>
        <w:t>2) от иных участников общественных обсуждений:</w:t>
      </w:r>
      <w:r w:rsidR="0014357F" w:rsidRPr="008D39DC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2041E" w:rsidRPr="008D39DC" w:rsidRDefault="00430BFB" w:rsidP="00D2041E">
      <w:pPr>
        <w:tabs>
          <w:tab w:val="left" w:pos="1134"/>
        </w:tabs>
        <w:jc w:val="both"/>
        <w:rPr>
          <w:sz w:val="26"/>
          <w:szCs w:val="26"/>
          <w:lang w:val="ru-RU"/>
        </w:rPr>
      </w:pPr>
      <w:r w:rsidRPr="008D39DC">
        <w:rPr>
          <w:b/>
          <w:sz w:val="26"/>
          <w:szCs w:val="26"/>
          <w:lang w:val="ru-RU"/>
        </w:rPr>
        <w:t xml:space="preserve">- </w:t>
      </w:r>
      <w:r w:rsidR="00D2041E" w:rsidRPr="008D39DC">
        <w:rPr>
          <w:b/>
          <w:sz w:val="26"/>
          <w:szCs w:val="26"/>
          <w:lang w:val="ru-RU"/>
        </w:rPr>
        <w:t xml:space="preserve">ООО «АВТО-МАСТЕР» </w:t>
      </w:r>
      <w:r w:rsidR="00D2041E" w:rsidRPr="008D39DC">
        <w:rPr>
          <w:sz w:val="26"/>
          <w:szCs w:val="26"/>
          <w:lang w:val="ru-RU"/>
        </w:rPr>
        <w:t>- включить в границы населенного пункта                     п. Красный Бор земельные участки с кадастровыми номерами 76:17:107101:14 и 76:17:107101:7124, с видом разрешенного использования производственная зона – П.</w:t>
      </w:r>
    </w:p>
    <w:p w:rsidR="00D2041E" w:rsidRPr="008D39DC" w:rsidRDefault="00DE798F" w:rsidP="00D2041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D39DC">
        <w:rPr>
          <w:b/>
          <w:sz w:val="26"/>
          <w:szCs w:val="26"/>
        </w:rPr>
        <w:t xml:space="preserve">- </w:t>
      </w:r>
      <w:r w:rsidR="00D2041E" w:rsidRPr="008D39DC">
        <w:rPr>
          <w:rFonts w:ascii="Times New Roman" w:hAnsi="Times New Roman" w:cs="Times New Roman"/>
          <w:b/>
          <w:sz w:val="26"/>
          <w:szCs w:val="26"/>
        </w:rPr>
        <w:t xml:space="preserve">СНТ «БОР» </w:t>
      </w:r>
      <w:r w:rsidR="00D2041E" w:rsidRPr="008D39DC">
        <w:rPr>
          <w:rFonts w:ascii="Times New Roman" w:hAnsi="Times New Roman" w:cs="Times New Roman"/>
          <w:sz w:val="26"/>
          <w:szCs w:val="26"/>
        </w:rPr>
        <w:t xml:space="preserve">- </w:t>
      </w:r>
      <w:r w:rsidR="00D2041E" w:rsidRPr="008D39DC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 xml:space="preserve">предусмотреть дорожную сеть к участкам СНТ «Бор» с кадастровыми номерами 76:17:090601:132, 76:17:090601:69, 76:17:090601:48, </w:t>
      </w:r>
      <w:proofErr w:type="gramStart"/>
      <w:r w:rsidR="00D2041E" w:rsidRPr="008D39DC">
        <w:rPr>
          <w:rFonts w:ascii="Times New Roman" w:eastAsia="Times New Roman" w:hAnsi="Times New Roman" w:cs="Times New Roman"/>
          <w:sz w:val="26"/>
          <w:szCs w:val="26"/>
          <w:lang w:eastAsia="hi-IN" w:bidi="hi-IN"/>
        </w:rPr>
        <w:t>76:17:090601:82, 76:17:090601:107, 76:17:090601:155, 76:17:090601:33, 76:17:090601:100, 76:17:090601:116, 76:17:090601:50, 76:17:090601:151, 76:17:090601:105, 76:17:090601:113, 76:17:090601:145, 76:17:090601:153, 76:17:090601:115.</w:t>
      </w:r>
      <w:proofErr w:type="gramEnd"/>
    </w:p>
    <w:p w:rsidR="00AD2FEB" w:rsidRPr="008D39DC" w:rsidRDefault="00D2041E" w:rsidP="008D06CC">
      <w:pPr>
        <w:jc w:val="both"/>
        <w:rPr>
          <w:sz w:val="26"/>
          <w:szCs w:val="26"/>
          <w:lang w:val="ru-RU"/>
        </w:rPr>
      </w:pPr>
      <w:proofErr w:type="gramStart"/>
      <w:r w:rsidRPr="008D39DC">
        <w:rPr>
          <w:sz w:val="26"/>
          <w:szCs w:val="26"/>
          <w:lang w:val="ru-RU"/>
        </w:rPr>
        <w:t xml:space="preserve">- </w:t>
      </w:r>
      <w:r w:rsidRPr="008D39DC">
        <w:rPr>
          <w:b/>
          <w:sz w:val="26"/>
          <w:szCs w:val="26"/>
          <w:lang w:val="ru-RU"/>
        </w:rPr>
        <w:t>Владимир С. -</w:t>
      </w:r>
      <w:r w:rsidRPr="008D39DC">
        <w:rPr>
          <w:sz w:val="26"/>
          <w:szCs w:val="26"/>
          <w:lang w:val="ru-RU"/>
        </w:rPr>
        <w:t xml:space="preserve"> предложенные новые границы населенных пунктов                      с. </w:t>
      </w:r>
      <w:proofErr w:type="spellStart"/>
      <w:r w:rsidRPr="008D39DC">
        <w:rPr>
          <w:sz w:val="26"/>
          <w:szCs w:val="26"/>
          <w:lang w:val="ru-RU"/>
        </w:rPr>
        <w:t>Прусово</w:t>
      </w:r>
      <w:proofErr w:type="spellEnd"/>
      <w:r w:rsidRPr="008D39DC">
        <w:rPr>
          <w:sz w:val="26"/>
          <w:szCs w:val="26"/>
          <w:lang w:val="ru-RU"/>
        </w:rPr>
        <w:t xml:space="preserve"> и д. </w:t>
      </w:r>
      <w:proofErr w:type="spellStart"/>
      <w:r w:rsidRPr="008D39DC">
        <w:rPr>
          <w:sz w:val="26"/>
          <w:szCs w:val="26"/>
          <w:lang w:val="ru-RU"/>
        </w:rPr>
        <w:t>Шехнино</w:t>
      </w:r>
      <w:proofErr w:type="spellEnd"/>
      <w:r w:rsidRPr="008D39DC">
        <w:rPr>
          <w:sz w:val="26"/>
          <w:szCs w:val="26"/>
          <w:lang w:val="ru-RU"/>
        </w:rPr>
        <w:t xml:space="preserve"> по точкам 141-166, указанные в Разделе 4 «План границ объекта» с датой 10.03.2021г., содержащихся в Описаниях местоположения границ с. </w:t>
      </w:r>
      <w:proofErr w:type="spellStart"/>
      <w:r w:rsidRPr="008D39DC">
        <w:rPr>
          <w:sz w:val="26"/>
          <w:szCs w:val="26"/>
          <w:lang w:val="ru-RU"/>
        </w:rPr>
        <w:t>Прусово</w:t>
      </w:r>
      <w:proofErr w:type="spellEnd"/>
      <w:r w:rsidRPr="008D39DC">
        <w:rPr>
          <w:sz w:val="26"/>
          <w:szCs w:val="26"/>
          <w:lang w:val="ru-RU"/>
        </w:rPr>
        <w:t xml:space="preserve"> и д. </w:t>
      </w:r>
      <w:proofErr w:type="spellStart"/>
      <w:r w:rsidRPr="008D39DC">
        <w:rPr>
          <w:sz w:val="26"/>
          <w:szCs w:val="26"/>
          <w:lang w:val="ru-RU"/>
        </w:rPr>
        <w:t>Шехнино</w:t>
      </w:r>
      <w:proofErr w:type="spellEnd"/>
      <w:r w:rsidRPr="008D39DC">
        <w:rPr>
          <w:sz w:val="26"/>
          <w:szCs w:val="26"/>
          <w:lang w:val="ru-RU"/>
        </w:rPr>
        <w:t xml:space="preserve"> не противоречат интересам, граждан проживающих в с. </w:t>
      </w:r>
      <w:proofErr w:type="spellStart"/>
      <w:r w:rsidRPr="008D39DC">
        <w:rPr>
          <w:sz w:val="26"/>
          <w:szCs w:val="26"/>
          <w:lang w:val="ru-RU"/>
        </w:rPr>
        <w:t>Прусово</w:t>
      </w:r>
      <w:proofErr w:type="spellEnd"/>
      <w:r w:rsidRPr="008D39DC">
        <w:rPr>
          <w:sz w:val="26"/>
          <w:szCs w:val="26"/>
          <w:lang w:val="ru-RU"/>
        </w:rPr>
        <w:t xml:space="preserve"> и чьи земельные участки находятся в близи указанных границ.</w:t>
      </w:r>
      <w:proofErr w:type="gramEnd"/>
    </w:p>
    <w:p w:rsidR="008D39DC" w:rsidRDefault="008D39DC" w:rsidP="008D06CC">
      <w:pPr>
        <w:jc w:val="both"/>
        <w:rPr>
          <w:color w:val="FF0000"/>
          <w:sz w:val="26"/>
          <w:szCs w:val="26"/>
          <w:lang w:val="ru-RU"/>
        </w:rPr>
      </w:pPr>
      <w:r w:rsidRPr="008D39DC">
        <w:rPr>
          <w:sz w:val="26"/>
          <w:szCs w:val="26"/>
          <w:lang w:val="ru-RU"/>
        </w:rPr>
        <w:t xml:space="preserve">- </w:t>
      </w:r>
      <w:r w:rsidRPr="008D39DC">
        <w:rPr>
          <w:b/>
          <w:sz w:val="26"/>
          <w:szCs w:val="26"/>
          <w:lang w:val="ru-RU"/>
        </w:rPr>
        <w:t>Валентина К., Галина З., Елена Г.-</w:t>
      </w:r>
      <w:r w:rsidRPr="008D39DC">
        <w:rPr>
          <w:sz w:val="26"/>
          <w:szCs w:val="26"/>
          <w:lang w:val="ru-RU"/>
        </w:rPr>
        <w:t xml:space="preserve">  включить земельные участки с кадастровыми номерами 76:17:107101:1539 и 76:17:107101:5953 в границу населенного пункта</w:t>
      </w:r>
      <w:r w:rsidRPr="00512A62">
        <w:rPr>
          <w:sz w:val="26"/>
          <w:szCs w:val="26"/>
          <w:lang w:val="ru-RU"/>
        </w:rPr>
        <w:t xml:space="preserve"> д. </w:t>
      </w:r>
      <w:proofErr w:type="spellStart"/>
      <w:r w:rsidRPr="00512A62">
        <w:rPr>
          <w:sz w:val="26"/>
          <w:szCs w:val="26"/>
          <w:lang w:val="ru-RU"/>
        </w:rPr>
        <w:t>Кульнево</w:t>
      </w:r>
      <w:proofErr w:type="spellEnd"/>
      <w:r w:rsidRPr="00512A62">
        <w:rPr>
          <w:sz w:val="26"/>
          <w:szCs w:val="26"/>
          <w:lang w:val="ru-RU"/>
        </w:rPr>
        <w:t xml:space="preserve"> и установить территориальную зону Ж-4.</w:t>
      </w:r>
    </w:p>
    <w:p w:rsidR="00512A62" w:rsidRPr="00D2041E" w:rsidRDefault="00512A62" w:rsidP="008D06CC">
      <w:pPr>
        <w:jc w:val="both"/>
        <w:rPr>
          <w:sz w:val="26"/>
          <w:szCs w:val="26"/>
          <w:lang w:val="ru-RU"/>
        </w:rPr>
      </w:pPr>
    </w:p>
    <w:p w:rsidR="0022239E" w:rsidRPr="00D2041E" w:rsidRDefault="0022239E" w:rsidP="008D06C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2041E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5"/>
        <w:gridCol w:w="4525"/>
        <w:gridCol w:w="4500"/>
      </w:tblGrid>
      <w:tr w:rsidR="00D4309A" w:rsidRPr="00D4309A" w:rsidTr="008D06CC">
        <w:tc>
          <w:tcPr>
            <w:tcW w:w="545" w:type="dxa"/>
            <w:shd w:val="clear" w:color="auto" w:fill="auto"/>
            <w:vAlign w:val="center"/>
          </w:tcPr>
          <w:p w:rsidR="0022239E" w:rsidRPr="00512A62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512A62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512A62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512A6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512A62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22239E" w:rsidRPr="00512A62" w:rsidRDefault="00C4511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12A62">
              <w:rPr>
                <w:rFonts w:ascii="Times New Roman" w:hAnsi="Times New Roman" w:cs="Times New Roman"/>
                <w:sz w:val="26"/>
                <w:szCs w:val="26"/>
              </w:rPr>
              <w:t xml:space="preserve">Замечания, предложения </w:t>
            </w:r>
            <w:r w:rsidR="0022239E" w:rsidRPr="00512A62">
              <w:rPr>
                <w:rFonts w:ascii="Times New Roman" w:hAnsi="Times New Roman" w:cs="Times New Roman"/>
                <w:sz w:val="26"/>
                <w:szCs w:val="26"/>
              </w:rPr>
              <w:t>участников общественных обсуждений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22239E" w:rsidRPr="00512A62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12A62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D4309A" w:rsidRPr="002D5255" w:rsidTr="008D06CC">
        <w:tc>
          <w:tcPr>
            <w:tcW w:w="545" w:type="dxa"/>
            <w:shd w:val="clear" w:color="auto" w:fill="auto"/>
            <w:vAlign w:val="center"/>
          </w:tcPr>
          <w:p w:rsidR="0022239E" w:rsidRPr="00512A62" w:rsidRDefault="0022239E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12A62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703EF9" w:rsidRPr="00512A62" w:rsidRDefault="00512A62" w:rsidP="00703EF9">
            <w:pPr>
              <w:tabs>
                <w:tab w:val="left" w:pos="1134"/>
              </w:tabs>
              <w:jc w:val="both"/>
              <w:rPr>
                <w:sz w:val="26"/>
                <w:szCs w:val="26"/>
                <w:lang w:val="ru-RU"/>
              </w:rPr>
            </w:pPr>
            <w:r w:rsidRPr="00512A62">
              <w:rPr>
                <w:b/>
                <w:sz w:val="26"/>
                <w:szCs w:val="26"/>
                <w:lang w:val="ru-RU"/>
              </w:rPr>
              <w:t xml:space="preserve">ООО «АВТО-МАСТЕР» </w:t>
            </w:r>
            <w:r w:rsidR="00B80AE8" w:rsidRPr="00512A62">
              <w:rPr>
                <w:sz w:val="26"/>
                <w:szCs w:val="26"/>
                <w:lang w:val="ru-RU"/>
              </w:rPr>
              <w:t>-</w:t>
            </w:r>
            <w:r w:rsidR="00703EF9" w:rsidRPr="00512A62">
              <w:rPr>
                <w:sz w:val="26"/>
                <w:szCs w:val="26"/>
                <w:lang w:val="ru-RU"/>
              </w:rPr>
              <w:t xml:space="preserve"> </w:t>
            </w:r>
            <w:r w:rsidRPr="00512A62">
              <w:rPr>
                <w:sz w:val="26"/>
                <w:szCs w:val="26"/>
                <w:lang w:val="ru-RU"/>
              </w:rPr>
              <w:t xml:space="preserve">включить </w:t>
            </w:r>
            <w:r w:rsidRPr="00512A62">
              <w:rPr>
                <w:sz w:val="26"/>
                <w:szCs w:val="26"/>
                <w:lang w:val="ru-RU"/>
              </w:rPr>
              <w:lastRenderedPageBreak/>
              <w:t>в границы населенного пункта                     п. Красный Бор земельные участки с кадастровыми номерами 76:17:107101:14 и 76:17:107101:7124</w:t>
            </w:r>
            <w:r w:rsidR="00DC5D60">
              <w:rPr>
                <w:sz w:val="26"/>
                <w:szCs w:val="26"/>
                <w:lang w:val="ru-RU"/>
              </w:rPr>
              <w:t>.</w:t>
            </w:r>
          </w:p>
          <w:p w:rsidR="0022239E" w:rsidRPr="00512A62" w:rsidRDefault="0022239E" w:rsidP="00330D88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0" w:type="dxa"/>
            <w:shd w:val="clear" w:color="auto" w:fill="auto"/>
            <w:vAlign w:val="center"/>
          </w:tcPr>
          <w:p w:rsidR="00330D88" w:rsidRPr="00512A62" w:rsidRDefault="00703EF9" w:rsidP="00DC5D6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512A62">
              <w:rPr>
                <w:sz w:val="26"/>
                <w:szCs w:val="26"/>
              </w:rPr>
              <w:lastRenderedPageBreak/>
              <w:t xml:space="preserve">    </w:t>
            </w:r>
            <w:r w:rsidR="00512A62" w:rsidRPr="00512A62">
              <w:rPr>
                <w:rFonts w:ascii="Times New Roman" w:eastAsia="Times New Roman" w:hAnsi="Times New Roman" w:cs="Times New Roman"/>
                <w:sz w:val="26"/>
                <w:szCs w:val="26"/>
                <w:lang w:eastAsia="hi-IN" w:bidi="hi-IN"/>
              </w:rPr>
              <w:t xml:space="preserve">Целесообразно принять </w:t>
            </w:r>
            <w:r w:rsidR="00512A62" w:rsidRPr="00512A62">
              <w:rPr>
                <w:rFonts w:ascii="Times New Roman" w:eastAsia="Times New Roman" w:hAnsi="Times New Roman" w:cs="Times New Roman"/>
                <w:sz w:val="26"/>
                <w:szCs w:val="26"/>
                <w:lang w:eastAsia="hi-IN" w:bidi="hi-IN"/>
              </w:rPr>
              <w:lastRenderedPageBreak/>
              <w:t>предложение включить в границы населенного пункта п. Красный Бор земельные участки с кадастровыми номерами 76:17</w:t>
            </w:r>
            <w:r w:rsidR="00DC5D60">
              <w:rPr>
                <w:rFonts w:ascii="Times New Roman" w:eastAsia="Times New Roman" w:hAnsi="Times New Roman" w:cs="Times New Roman"/>
                <w:sz w:val="26"/>
                <w:szCs w:val="26"/>
                <w:lang w:eastAsia="hi-IN" w:bidi="hi-IN"/>
              </w:rPr>
              <w:t>:107101:14 и 76:17:107101:7124.</w:t>
            </w:r>
          </w:p>
        </w:tc>
      </w:tr>
      <w:tr w:rsidR="00D4309A" w:rsidRPr="002D5255" w:rsidTr="008D06CC">
        <w:tc>
          <w:tcPr>
            <w:tcW w:w="545" w:type="dxa"/>
            <w:shd w:val="clear" w:color="auto" w:fill="auto"/>
            <w:vAlign w:val="center"/>
          </w:tcPr>
          <w:p w:rsidR="006E08F1" w:rsidRPr="00D33E6C" w:rsidRDefault="006E08F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33E6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430BFB" w:rsidRPr="00512A62" w:rsidRDefault="00512A62" w:rsidP="00430BFB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512A62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СНТ «БОР» </w:t>
            </w:r>
            <w:r w:rsidR="00430BFB" w:rsidRPr="00512A62"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r w:rsidRPr="00512A62">
              <w:rPr>
                <w:rFonts w:ascii="Times New Roman" w:eastAsia="Times New Roman" w:hAnsi="Times New Roman" w:cs="Times New Roman"/>
                <w:sz w:val="26"/>
                <w:szCs w:val="26"/>
                <w:lang w:eastAsia="hi-IN" w:bidi="hi-IN"/>
              </w:rPr>
              <w:t>предусмотреть дорожную сеть к участкам СНТ «Бор» с кадастровыми номерами 76:17:090601:132, 76:17:090601:69, 76:17:090601:48, 76:17:090601:82, 76:17:090601:107, 76:17:090601:155, 76:17:090601:33, 76:17:090601:100, 76:17:090601:116, 76:17:090601:50, 76:17:090601:151, 76:17:090601:105</w:t>
            </w:r>
            <w:proofErr w:type="gramEnd"/>
            <w:r w:rsidRPr="00512A62">
              <w:rPr>
                <w:rFonts w:ascii="Times New Roman" w:eastAsia="Times New Roman" w:hAnsi="Times New Roman" w:cs="Times New Roman"/>
                <w:sz w:val="26"/>
                <w:szCs w:val="26"/>
                <w:lang w:eastAsia="hi-IN" w:bidi="hi-IN"/>
              </w:rPr>
              <w:t>, 76:17:090601:113, 76:17:090601:145, 76:17:090601:153, 76:17:090601:115.</w:t>
            </w:r>
          </w:p>
          <w:p w:rsidR="006E08F1" w:rsidRPr="00512A62" w:rsidRDefault="006E08F1" w:rsidP="00B80AE8">
            <w:pPr>
              <w:jc w:val="both"/>
              <w:rPr>
                <w:sz w:val="26"/>
                <w:szCs w:val="26"/>
                <w:lang w:val="ru-RU"/>
              </w:rPr>
            </w:pPr>
          </w:p>
        </w:tc>
        <w:tc>
          <w:tcPr>
            <w:tcW w:w="4500" w:type="dxa"/>
            <w:shd w:val="clear" w:color="auto" w:fill="auto"/>
            <w:vAlign w:val="center"/>
          </w:tcPr>
          <w:p w:rsidR="006E08F1" w:rsidRPr="00DC5D60" w:rsidRDefault="00512A62" w:rsidP="00DC6465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DC5D60">
              <w:rPr>
                <w:rFonts w:ascii="Times New Roman" w:eastAsia="Times New Roman" w:hAnsi="Times New Roman" w:cs="Times New Roman"/>
                <w:sz w:val="26"/>
                <w:szCs w:val="26"/>
                <w:lang w:eastAsia="hi-IN" w:bidi="hi-IN"/>
              </w:rPr>
              <w:t>Нецелесообразно принять предложение, заявителю необходимо обратиться с заявлением о разработке проекта планировки территории, которым будет учтен подъезд к указанным земельным участкам.</w:t>
            </w:r>
          </w:p>
        </w:tc>
      </w:tr>
      <w:tr w:rsidR="00D4309A" w:rsidRPr="002D5255" w:rsidTr="008D06CC">
        <w:tc>
          <w:tcPr>
            <w:tcW w:w="545" w:type="dxa"/>
            <w:shd w:val="clear" w:color="auto" w:fill="auto"/>
            <w:vAlign w:val="center"/>
          </w:tcPr>
          <w:p w:rsidR="00605A91" w:rsidRPr="00D33E6C" w:rsidRDefault="00605A9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33E6C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605A91" w:rsidRPr="00512A62" w:rsidRDefault="00512A62" w:rsidP="00DC5D60">
            <w:pPr>
              <w:tabs>
                <w:tab w:val="left" w:pos="567"/>
                <w:tab w:val="left" w:pos="993"/>
              </w:tabs>
              <w:jc w:val="both"/>
              <w:rPr>
                <w:rFonts w:eastAsiaTheme="minorHAnsi"/>
                <w:sz w:val="26"/>
                <w:szCs w:val="26"/>
                <w:lang w:val="ru-RU" w:eastAsia="en-US" w:bidi="ar-SA"/>
              </w:rPr>
            </w:pPr>
            <w:r w:rsidRPr="00512A62">
              <w:rPr>
                <w:b/>
                <w:sz w:val="26"/>
                <w:szCs w:val="26"/>
                <w:lang w:val="ru-RU"/>
              </w:rPr>
              <w:t>Валентина К., Галина З., Елена Г.</w:t>
            </w:r>
            <w:r w:rsidR="00605A91" w:rsidRPr="00512A62">
              <w:rPr>
                <w:b/>
                <w:sz w:val="26"/>
                <w:szCs w:val="26"/>
                <w:lang w:val="ru-RU"/>
              </w:rPr>
              <w:t>-</w:t>
            </w:r>
            <w:r w:rsidR="00605A91" w:rsidRPr="00512A62">
              <w:rPr>
                <w:sz w:val="26"/>
                <w:szCs w:val="26"/>
                <w:lang w:val="ru-RU"/>
              </w:rPr>
              <w:t xml:space="preserve">  </w:t>
            </w:r>
            <w:r w:rsidRPr="00512A62">
              <w:rPr>
                <w:sz w:val="26"/>
                <w:szCs w:val="26"/>
                <w:lang w:val="ru-RU"/>
              </w:rPr>
              <w:t xml:space="preserve">включить земельные участки с кадастровыми номерами 76:17:107101:1539 и 76:17:107101:5953 в границу населенного пункта д. </w:t>
            </w:r>
            <w:proofErr w:type="spellStart"/>
            <w:r w:rsidRPr="00512A62">
              <w:rPr>
                <w:sz w:val="26"/>
                <w:szCs w:val="26"/>
                <w:lang w:val="ru-RU"/>
              </w:rPr>
              <w:t>Кульнево</w:t>
            </w:r>
            <w:proofErr w:type="spellEnd"/>
            <w:r w:rsidR="00DC5D60">
              <w:rPr>
                <w:sz w:val="26"/>
                <w:szCs w:val="26"/>
                <w:lang w:val="ru-RU"/>
              </w:rPr>
              <w:t>.</w:t>
            </w:r>
          </w:p>
        </w:tc>
        <w:tc>
          <w:tcPr>
            <w:tcW w:w="4500" w:type="dxa"/>
            <w:shd w:val="clear" w:color="auto" w:fill="auto"/>
            <w:vAlign w:val="center"/>
          </w:tcPr>
          <w:p w:rsidR="00605A91" w:rsidRPr="00DC5D60" w:rsidRDefault="00DC5D60" w:rsidP="00DC5D6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DC5D60">
              <w:rPr>
                <w:rFonts w:ascii="Times New Roman" w:eastAsia="Times New Roman" w:hAnsi="Times New Roman" w:cs="Times New Roman"/>
                <w:sz w:val="26"/>
                <w:szCs w:val="26"/>
                <w:lang w:eastAsia="hi-IN" w:bidi="hi-IN"/>
              </w:rPr>
              <w:t>Ц</w:t>
            </w:r>
            <w:r w:rsidR="00512A62" w:rsidRPr="00DC5D60">
              <w:rPr>
                <w:rFonts w:ascii="Times New Roman" w:eastAsia="Times New Roman" w:hAnsi="Times New Roman" w:cs="Times New Roman"/>
                <w:sz w:val="26"/>
                <w:szCs w:val="26"/>
                <w:lang w:eastAsia="hi-IN" w:bidi="hi-IN"/>
              </w:rPr>
              <w:t xml:space="preserve">елесообразно принять предложение </w:t>
            </w:r>
            <w:r w:rsidRPr="00DC5D60">
              <w:rPr>
                <w:rFonts w:ascii="Times New Roman" w:eastAsia="Times New Roman" w:hAnsi="Times New Roman" w:cs="Times New Roman"/>
                <w:sz w:val="26"/>
                <w:szCs w:val="26"/>
                <w:lang w:eastAsia="hi-IN" w:bidi="hi-IN"/>
              </w:rPr>
              <w:t xml:space="preserve">включить в границу населенного пункта д. </w:t>
            </w:r>
            <w:proofErr w:type="spellStart"/>
            <w:r w:rsidRPr="00DC5D60">
              <w:rPr>
                <w:rFonts w:ascii="Times New Roman" w:eastAsia="Times New Roman" w:hAnsi="Times New Roman" w:cs="Times New Roman"/>
                <w:sz w:val="26"/>
                <w:szCs w:val="26"/>
                <w:lang w:eastAsia="hi-IN" w:bidi="hi-IN"/>
              </w:rPr>
              <w:t>Кульнево</w:t>
            </w:r>
            <w:proofErr w:type="spellEnd"/>
            <w:r w:rsidRPr="00DC5D60">
              <w:rPr>
                <w:rFonts w:ascii="Times New Roman" w:eastAsia="Times New Roman" w:hAnsi="Times New Roman" w:cs="Times New Roman"/>
                <w:sz w:val="26"/>
                <w:szCs w:val="26"/>
                <w:lang w:eastAsia="hi-IN" w:bidi="hi-IN"/>
              </w:rPr>
              <w:t xml:space="preserve"> земельные участки с кадастровыми номерами 76:17:107101:1539 и 76:17:107101:5953</w:t>
            </w:r>
          </w:p>
        </w:tc>
      </w:tr>
      <w:tr w:rsidR="00D4309A" w:rsidRPr="00D4309A" w:rsidTr="008D06CC">
        <w:tc>
          <w:tcPr>
            <w:tcW w:w="545" w:type="dxa"/>
            <w:shd w:val="clear" w:color="auto" w:fill="auto"/>
            <w:vAlign w:val="center"/>
          </w:tcPr>
          <w:p w:rsidR="006E08F1" w:rsidRPr="00D33E6C" w:rsidRDefault="006E08F1" w:rsidP="00C451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33E6C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525" w:type="dxa"/>
            <w:shd w:val="clear" w:color="auto" w:fill="auto"/>
            <w:vAlign w:val="center"/>
          </w:tcPr>
          <w:p w:rsidR="006E08F1" w:rsidRPr="00D2041E" w:rsidRDefault="00D2041E" w:rsidP="00D33E6C">
            <w:pPr>
              <w:jc w:val="both"/>
              <w:rPr>
                <w:sz w:val="26"/>
                <w:szCs w:val="26"/>
                <w:lang w:val="ru-RU"/>
              </w:rPr>
            </w:pPr>
            <w:proofErr w:type="gramStart"/>
            <w:r w:rsidRPr="00D2041E">
              <w:rPr>
                <w:b/>
                <w:sz w:val="26"/>
                <w:szCs w:val="26"/>
                <w:lang w:val="ru-RU"/>
              </w:rPr>
              <w:t>Владимир С.</w:t>
            </w:r>
            <w:r w:rsidR="00A57625" w:rsidRPr="00D2041E">
              <w:rPr>
                <w:b/>
                <w:sz w:val="26"/>
                <w:szCs w:val="26"/>
                <w:lang w:val="ru-RU"/>
              </w:rPr>
              <w:t xml:space="preserve"> -</w:t>
            </w:r>
            <w:r w:rsidR="00A57625" w:rsidRPr="00D2041E">
              <w:rPr>
                <w:sz w:val="26"/>
                <w:szCs w:val="26"/>
                <w:lang w:val="ru-RU"/>
              </w:rPr>
              <w:t xml:space="preserve"> </w:t>
            </w:r>
            <w:r w:rsidRPr="00D2041E">
              <w:rPr>
                <w:sz w:val="26"/>
                <w:szCs w:val="26"/>
                <w:lang w:val="ru-RU"/>
              </w:rPr>
              <w:t xml:space="preserve">предложенные новые границы населенных пунктов                      с. </w:t>
            </w:r>
            <w:proofErr w:type="spellStart"/>
            <w:r w:rsidRPr="00D2041E">
              <w:rPr>
                <w:sz w:val="26"/>
                <w:szCs w:val="26"/>
                <w:lang w:val="ru-RU"/>
              </w:rPr>
              <w:t>Прусово</w:t>
            </w:r>
            <w:proofErr w:type="spellEnd"/>
            <w:r w:rsidRPr="00D2041E">
              <w:rPr>
                <w:sz w:val="26"/>
                <w:szCs w:val="26"/>
                <w:lang w:val="ru-RU"/>
              </w:rPr>
              <w:t xml:space="preserve"> и д. </w:t>
            </w:r>
            <w:proofErr w:type="spellStart"/>
            <w:r w:rsidRPr="00D2041E">
              <w:rPr>
                <w:sz w:val="26"/>
                <w:szCs w:val="26"/>
                <w:lang w:val="ru-RU"/>
              </w:rPr>
              <w:t>Шехнино</w:t>
            </w:r>
            <w:proofErr w:type="spellEnd"/>
            <w:r w:rsidRPr="00D2041E">
              <w:rPr>
                <w:sz w:val="26"/>
                <w:szCs w:val="26"/>
                <w:lang w:val="ru-RU"/>
              </w:rPr>
              <w:t xml:space="preserve"> по точкам 141-166, указанные в Разделе 4 «План границ объекта» с датой 10.03.2021г., содержащихся в </w:t>
            </w:r>
            <w:r w:rsidR="00D33E6C">
              <w:rPr>
                <w:sz w:val="26"/>
                <w:szCs w:val="26"/>
                <w:lang w:val="ru-RU"/>
              </w:rPr>
              <w:t>о</w:t>
            </w:r>
            <w:r w:rsidRPr="00D2041E">
              <w:rPr>
                <w:sz w:val="26"/>
                <w:szCs w:val="26"/>
                <w:lang w:val="ru-RU"/>
              </w:rPr>
              <w:t xml:space="preserve">писаниях местоположения границ с. </w:t>
            </w:r>
            <w:proofErr w:type="spellStart"/>
            <w:r w:rsidRPr="00D2041E">
              <w:rPr>
                <w:sz w:val="26"/>
                <w:szCs w:val="26"/>
                <w:lang w:val="ru-RU"/>
              </w:rPr>
              <w:t>Прусово</w:t>
            </w:r>
            <w:proofErr w:type="spellEnd"/>
            <w:r w:rsidRPr="00D2041E">
              <w:rPr>
                <w:sz w:val="26"/>
                <w:szCs w:val="26"/>
                <w:lang w:val="ru-RU"/>
              </w:rPr>
              <w:t xml:space="preserve"> и д. </w:t>
            </w:r>
            <w:proofErr w:type="spellStart"/>
            <w:r w:rsidRPr="00D2041E">
              <w:rPr>
                <w:sz w:val="26"/>
                <w:szCs w:val="26"/>
                <w:lang w:val="ru-RU"/>
              </w:rPr>
              <w:t>Шехнино</w:t>
            </w:r>
            <w:proofErr w:type="spellEnd"/>
            <w:r w:rsidRPr="00D2041E">
              <w:rPr>
                <w:sz w:val="26"/>
                <w:szCs w:val="26"/>
                <w:lang w:val="ru-RU"/>
              </w:rPr>
              <w:t xml:space="preserve"> не противоречат интересам, граждан проживающих в с. </w:t>
            </w:r>
            <w:proofErr w:type="spellStart"/>
            <w:r w:rsidRPr="00D2041E">
              <w:rPr>
                <w:sz w:val="26"/>
                <w:szCs w:val="26"/>
                <w:lang w:val="ru-RU"/>
              </w:rPr>
              <w:t>Прусово</w:t>
            </w:r>
            <w:proofErr w:type="spellEnd"/>
            <w:r w:rsidRPr="00D2041E">
              <w:rPr>
                <w:sz w:val="26"/>
                <w:szCs w:val="26"/>
                <w:lang w:val="ru-RU"/>
              </w:rPr>
              <w:t xml:space="preserve"> и чьи земельные участки находятся в близи указанных границ.</w:t>
            </w:r>
            <w:proofErr w:type="gramEnd"/>
          </w:p>
        </w:tc>
        <w:tc>
          <w:tcPr>
            <w:tcW w:w="4500" w:type="dxa"/>
            <w:shd w:val="clear" w:color="auto" w:fill="auto"/>
            <w:vAlign w:val="center"/>
          </w:tcPr>
          <w:p w:rsidR="006E08F1" w:rsidRPr="00D2041E" w:rsidRDefault="00D2041E" w:rsidP="0096553B">
            <w:pPr>
              <w:jc w:val="both"/>
              <w:rPr>
                <w:sz w:val="26"/>
                <w:szCs w:val="26"/>
                <w:lang w:val="ru-RU"/>
              </w:rPr>
            </w:pPr>
            <w:r w:rsidRPr="00D2041E">
              <w:rPr>
                <w:sz w:val="26"/>
                <w:szCs w:val="26"/>
                <w:lang w:val="ru-RU"/>
              </w:rPr>
              <w:t xml:space="preserve">Целесообразно принять предложение </w:t>
            </w:r>
          </w:p>
        </w:tc>
      </w:tr>
    </w:tbl>
    <w:p w:rsidR="006E08F1" w:rsidRPr="00D4309A" w:rsidRDefault="006E08F1" w:rsidP="00987EBF">
      <w:pPr>
        <w:pStyle w:val="ConsPlusNonformat"/>
        <w:ind w:firstLine="567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456DDF" w:rsidRPr="00D2041E" w:rsidRDefault="00456DDF" w:rsidP="00456DDF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D2041E">
        <w:rPr>
          <w:sz w:val="26"/>
          <w:szCs w:val="26"/>
          <w:lang w:val="ru-RU"/>
        </w:rPr>
        <w:t>Выводы по результатам общественных обсуждений:</w:t>
      </w:r>
    </w:p>
    <w:p w:rsidR="00456DDF" w:rsidRPr="00D2041E" w:rsidRDefault="00456DDF" w:rsidP="00456DDF">
      <w:pPr>
        <w:ind w:firstLine="709"/>
        <w:jc w:val="both"/>
        <w:rPr>
          <w:sz w:val="26"/>
          <w:szCs w:val="26"/>
          <w:lang w:val="ru-RU"/>
        </w:rPr>
      </w:pPr>
      <w:r w:rsidRPr="00D2041E">
        <w:rPr>
          <w:sz w:val="26"/>
          <w:szCs w:val="26"/>
          <w:lang w:val="ru-RU"/>
        </w:rPr>
        <w:t xml:space="preserve">Проект </w:t>
      </w:r>
      <w:r w:rsidR="002D5255">
        <w:rPr>
          <w:sz w:val="26"/>
          <w:szCs w:val="26"/>
          <w:lang w:val="ru-RU"/>
        </w:rPr>
        <w:t xml:space="preserve">изменений в </w:t>
      </w:r>
      <w:r w:rsidR="00D2041E" w:rsidRPr="00D2041E">
        <w:rPr>
          <w:sz w:val="26"/>
          <w:szCs w:val="26"/>
          <w:lang w:val="ru-RU"/>
        </w:rPr>
        <w:t>Г</w:t>
      </w:r>
      <w:r w:rsidRPr="00D2041E">
        <w:rPr>
          <w:sz w:val="26"/>
          <w:szCs w:val="26"/>
          <w:lang w:val="ru-RU"/>
        </w:rPr>
        <w:t>енеральн</w:t>
      </w:r>
      <w:r w:rsidR="002D5255">
        <w:rPr>
          <w:sz w:val="26"/>
          <w:szCs w:val="26"/>
          <w:lang w:val="ru-RU"/>
        </w:rPr>
        <w:t>ый</w:t>
      </w:r>
      <w:r w:rsidRPr="00D2041E">
        <w:rPr>
          <w:sz w:val="26"/>
          <w:szCs w:val="26"/>
          <w:lang w:val="ru-RU"/>
        </w:rPr>
        <w:t xml:space="preserve"> план Заволжского сельского по</w:t>
      </w:r>
      <w:r w:rsidR="008D06CC" w:rsidRPr="00D2041E">
        <w:rPr>
          <w:sz w:val="26"/>
          <w:szCs w:val="26"/>
          <w:lang w:val="ru-RU"/>
        </w:rPr>
        <w:t xml:space="preserve">селения выполнен в соответствии </w:t>
      </w:r>
      <w:r w:rsidRPr="00D2041E">
        <w:rPr>
          <w:sz w:val="26"/>
          <w:szCs w:val="26"/>
          <w:lang w:val="ru-RU"/>
        </w:rPr>
        <w:t>с требованиями, установленными Градостроительным кодексом Российской Федерации.</w:t>
      </w:r>
    </w:p>
    <w:p w:rsidR="00456DDF" w:rsidRPr="00D2041E" w:rsidRDefault="00456DDF" w:rsidP="00456DD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  <w:lang w:val="ru-RU"/>
        </w:rPr>
      </w:pPr>
      <w:r w:rsidRPr="00D2041E">
        <w:rPr>
          <w:sz w:val="26"/>
          <w:szCs w:val="26"/>
          <w:lang w:val="ru-RU"/>
        </w:rPr>
        <w:t xml:space="preserve">Общественные обсуждения по проекту </w:t>
      </w:r>
      <w:r w:rsidR="002D5255">
        <w:rPr>
          <w:sz w:val="26"/>
          <w:szCs w:val="26"/>
          <w:lang w:val="ru-RU"/>
        </w:rPr>
        <w:t xml:space="preserve">изменений в </w:t>
      </w:r>
      <w:r w:rsidR="00D2041E" w:rsidRPr="00D2041E">
        <w:rPr>
          <w:sz w:val="26"/>
          <w:szCs w:val="26"/>
          <w:lang w:val="ru-RU"/>
        </w:rPr>
        <w:t>Г</w:t>
      </w:r>
      <w:r w:rsidRPr="00D2041E">
        <w:rPr>
          <w:sz w:val="26"/>
          <w:szCs w:val="26"/>
          <w:lang w:val="ru-RU"/>
        </w:rPr>
        <w:t>енеральн</w:t>
      </w:r>
      <w:r w:rsidR="002D5255">
        <w:rPr>
          <w:sz w:val="26"/>
          <w:szCs w:val="26"/>
          <w:lang w:val="ru-RU"/>
        </w:rPr>
        <w:t>ый план</w:t>
      </w:r>
      <w:r w:rsidRPr="00D2041E">
        <w:rPr>
          <w:sz w:val="26"/>
          <w:szCs w:val="26"/>
          <w:lang w:val="ru-RU"/>
        </w:rPr>
        <w:t xml:space="preserve"> Заволжского сельского поселения, проведенные в порядке, установленном действующим законодательством, считать состоявшимися. </w:t>
      </w:r>
    </w:p>
    <w:p w:rsidR="0022239E" w:rsidRPr="00456DD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456DDF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22239E" w:rsidRPr="00456DDF" w:rsidRDefault="00A73BEE" w:rsidP="0022239E">
      <w:pPr>
        <w:rPr>
          <w:sz w:val="26"/>
          <w:szCs w:val="26"/>
          <w:lang w:val="ru-RU"/>
        </w:rPr>
      </w:pPr>
      <w:r w:rsidRPr="00456DDF">
        <w:rPr>
          <w:sz w:val="26"/>
          <w:szCs w:val="26"/>
          <w:lang w:val="ru-RU"/>
        </w:rPr>
        <w:t xml:space="preserve">Начальник управления – главный архитектор                </w:t>
      </w:r>
      <w:r w:rsidR="00987EBF" w:rsidRPr="00456DDF">
        <w:rPr>
          <w:sz w:val="26"/>
          <w:szCs w:val="26"/>
          <w:lang w:val="ru-RU"/>
        </w:rPr>
        <w:t xml:space="preserve">                      </w:t>
      </w:r>
      <w:r w:rsidRPr="00456DDF">
        <w:rPr>
          <w:sz w:val="26"/>
          <w:szCs w:val="26"/>
          <w:lang w:val="ru-RU"/>
        </w:rPr>
        <w:t xml:space="preserve">М.Н. Павлушин </w:t>
      </w:r>
    </w:p>
    <w:p w:rsidR="00676385" w:rsidRPr="00456DDF" w:rsidRDefault="00676385" w:rsidP="0022239E">
      <w:pPr>
        <w:rPr>
          <w:sz w:val="26"/>
          <w:szCs w:val="26"/>
          <w:lang w:val="ru-RU"/>
        </w:rPr>
      </w:pPr>
    </w:p>
    <w:p w:rsidR="00676385" w:rsidRPr="00987EBF" w:rsidRDefault="00676385" w:rsidP="0022239E">
      <w:pPr>
        <w:rPr>
          <w:sz w:val="26"/>
          <w:szCs w:val="26"/>
          <w:lang w:val="ru-RU"/>
        </w:rPr>
      </w:pPr>
    </w:p>
    <w:sectPr w:rsidR="00676385" w:rsidRPr="00987EBF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E6C" w:rsidRDefault="00D33E6C" w:rsidP="006E08F1">
      <w:r>
        <w:separator/>
      </w:r>
    </w:p>
  </w:endnote>
  <w:endnote w:type="continuationSeparator" w:id="0">
    <w:p w:rsidR="00D33E6C" w:rsidRDefault="00D33E6C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E6C" w:rsidRDefault="00D33E6C" w:rsidP="006E08F1">
      <w:r>
        <w:separator/>
      </w:r>
    </w:p>
  </w:footnote>
  <w:footnote w:type="continuationSeparator" w:id="0">
    <w:p w:rsidR="00D33E6C" w:rsidRDefault="00D33E6C" w:rsidP="006E08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239E"/>
    <w:rsid w:val="00062BE0"/>
    <w:rsid w:val="000C07F0"/>
    <w:rsid w:val="00117A66"/>
    <w:rsid w:val="00133AE1"/>
    <w:rsid w:val="0014357F"/>
    <w:rsid w:val="00144079"/>
    <w:rsid w:val="00176766"/>
    <w:rsid w:val="00177947"/>
    <w:rsid w:val="001F4A92"/>
    <w:rsid w:val="0022021F"/>
    <w:rsid w:val="0022239E"/>
    <w:rsid w:val="00243000"/>
    <w:rsid w:val="002513E7"/>
    <w:rsid w:val="002758A4"/>
    <w:rsid w:val="00281713"/>
    <w:rsid w:val="00297BE8"/>
    <w:rsid w:val="002D5255"/>
    <w:rsid w:val="00330D88"/>
    <w:rsid w:val="003714FC"/>
    <w:rsid w:val="00430BFB"/>
    <w:rsid w:val="00456DDF"/>
    <w:rsid w:val="0046175B"/>
    <w:rsid w:val="00484090"/>
    <w:rsid w:val="004A6215"/>
    <w:rsid w:val="004A6457"/>
    <w:rsid w:val="004F145D"/>
    <w:rsid w:val="00512A62"/>
    <w:rsid w:val="00514779"/>
    <w:rsid w:val="005845C7"/>
    <w:rsid w:val="00595A4A"/>
    <w:rsid w:val="005C64D5"/>
    <w:rsid w:val="00605A91"/>
    <w:rsid w:val="00676385"/>
    <w:rsid w:val="00691CEF"/>
    <w:rsid w:val="006E08F1"/>
    <w:rsid w:val="006E0BA0"/>
    <w:rsid w:val="00703EF9"/>
    <w:rsid w:val="00795022"/>
    <w:rsid w:val="00796E11"/>
    <w:rsid w:val="007A5F15"/>
    <w:rsid w:val="007B2CA7"/>
    <w:rsid w:val="007C6C71"/>
    <w:rsid w:val="00864416"/>
    <w:rsid w:val="00865B34"/>
    <w:rsid w:val="0087792B"/>
    <w:rsid w:val="008D06CC"/>
    <w:rsid w:val="008D39DC"/>
    <w:rsid w:val="008F2794"/>
    <w:rsid w:val="0090024B"/>
    <w:rsid w:val="00907B17"/>
    <w:rsid w:val="00920FA5"/>
    <w:rsid w:val="0096553B"/>
    <w:rsid w:val="00983F93"/>
    <w:rsid w:val="00987EBF"/>
    <w:rsid w:val="009C5BED"/>
    <w:rsid w:val="00A374A6"/>
    <w:rsid w:val="00A57625"/>
    <w:rsid w:val="00A73BEE"/>
    <w:rsid w:val="00AA3176"/>
    <w:rsid w:val="00AB611C"/>
    <w:rsid w:val="00AD2FEB"/>
    <w:rsid w:val="00B37B19"/>
    <w:rsid w:val="00B80AE8"/>
    <w:rsid w:val="00B81405"/>
    <w:rsid w:val="00B823E7"/>
    <w:rsid w:val="00BC3CCF"/>
    <w:rsid w:val="00C401E9"/>
    <w:rsid w:val="00C45111"/>
    <w:rsid w:val="00C72523"/>
    <w:rsid w:val="00CC5092"/>
    <w:rsid w:val="00CF15BF"/>
    <w:rsid w:val="00D000C6"/>
    <w:rsid w:val="00D07CF2"/>
    <w:rsid w:val="00D2041E"/>
    <w:rsid w:val="00D33E6C"/>
    <w:rsid w:val="00D4309A"/>
    <w:rsid w:val="00D509C5"/>
    <w:rsid w:val="00D86F38"/>
    <w:rsid w:val="00D900AF"/>
    <w:rsid w:val="00DC5D60"/>
    <w:rsid w:val="00DC6465"/>
    <w:rsid w:val="00DC75F2"/>
    <w:rsid w:val="00DE798F"/>
    <w:rsid w:val="00E11D2B"/>
    <w:rsid w:val="00E71F66"/>
    <w:rsid w:val="00EF024B"/>
    <w:rsid w:val="00EF4616"/>
    <w:rsid w:val="00F16698"/>
    <w:rsid w:val="00F42404"/>
    <w:rsid w:val="00F518A3"/>
    <w:rsid w:val="00FE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41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rsid w:val="00430BFB"/>
    <w:pPr>
      <w:widowControl w:val="0"/>
      <w:snapToGrid w:val="0"/>
      <w:spacing w:before="140" w:after="0" w:line="259" w:lineRule="auto"/>
      <w:ind w:left="600" w:right="600"/>
      <w:jc w:val="center"/>
    </w:pPr>
    <w:rPr>
      <w:rFonts w:ascii="Arial" w:eastAsia="Times New Roman" w:hAnsi="Arial" w:cs="Times New Roman"/>
      <w:b/>
      <w:sz w:val="18"/>
      <w:szCs w:val="20"/>
      <w:lang w:eastAsia="ru-RU"/>
    </w:rPr>
  </w:style>
  <w:style w:type="paragraph" w:customStyle="1" w:styleId="Default">
    <w:name w:val="Default"/>
    <w:rsid w:val="00D86F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1345</TotalTime>
  <Pages>2</Pages>
  <Words>717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Максим Павлушин</cp:lastModifiedBy>
  <cp:revision>64</cp:revision>
  <cp:lastPrinted>2021-04-14T07:47:00Z</cp:lastPrinted>
  <dcterms:created xsi:type="dcterms:W3CDTF">2020-06-23T16:29:00Z</dcterms:created>
  <dcterms:modified xsi:type="dcterms:W3CDTF">2021-04-14T12:09:00Z</dcterms:modified>
</cp:coreProperties>
</file>